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7590" w14:textId="77777777" w:rsidR="003C3128" w:rsidRDefault="003C3128" w:rsidP="003C3128">
      <w:pPr>
        <w:jc w:val="center"/>
        <w:rPr>
          <w:b/>
          <w:bCs/>
          <w:sz w:val="32"/>
          <w:szCs w:val="32"/>
        </w:rPr>
      </w:pPr>
      <w:r w:rsidRPr="00D408B6">
        <w:rPr>
          <w:rFonts w:ascii="PMingLiU" w:eastAsia="PMingLiU" w:hAnsi="PMingLiU" w:cs="PMingLiU" w:hint="eastAsia"/>
          <w:b/>
          <w:bCs/>
          <w:sz w:val="32"/>
          <w:szCs w:val="32"/>
        </w:rPr>
        <w:t>金管家</w:t>
      </w:r>
      <w:r>
        <w:rPr>
          <w:b/>
          <w:bCs/>
          <w:sz w:val="32"/>
          <w:szCs w:val="32"/>
        </w:rPr>
        <w:t xml:space="preserve">--WENDY LIU CPA  </w:t>
      </w:r>
      <w:r>
        <w:rPr>
          <w:rFonts w:ascii="PMingLiU" w:eastAsia="PMingLiU" w:hAnsi="PMingLiU" w:cs="PMingLiU" w:hint="eastAsia"/>
          <w:b/>
          <w:bCs/>
          <w:sz w:val="32"/>
          <w:szCs w:val="32"/>
        </w:rPr>
        <w:t>会计师事务所</w:t>
      </w:r>
    </w:p>
    <w:p w14:paraId="505C19A3" w14:textId="77777777" w:rsidR="003C3128" w:rsidRPr="00D66B4D" w:rsidRDefault="003C3128" w:rsidP="003C3128">
      <w:pPr>
        <w:jc w:val="center"/>
        <w:rPr>
          <w:sz w:val="24"/>
          <w:szCs w:val="24"/>
        </w:rPr>
      </w:pPr>
      <w:r w:rsidRPr="00D66B4D">
        <w:rPr>
          <w:rFonts w:ascii="PMingLiU" w:eastAsia="PMingLiU" w:hAnsi="PMingLiU" w:cs="PMingLiU" w:hint="eastAsia"/>
          <w:sz w:val="24"/>
          <w:szCs w:val="24"/>
        </w:rPr>
        <w:t>电话：</w:t>
      </w:r>
      <w:r w:rsidRPr="00D66B4D">
        <w:rPr>
          <w:sz w:val="24"/>
          <w:szCs w:val="24"/>
        </w:rPr>
        <w:t>909-479-9639/909-600-0886</w:t>
      </w:r>
    </w:p>
    <w:p w14:paraId="785053A9" w14:textId="77777777" w:rsidR="003C3128" w:rsidRPr="00D66B4D" w:rsidRDefault="003C3128" w:rsidP="003C3128">
      <w:pPr>
        <w:jc w:val="center"/>
        <w:rPr>
          <w:sz w:val="24"/>
          <w:szCs w:val="24"/>
        </w:rPr>
      </w:pPr>
      <w:r w:rsidRPr="00D66B4D">
        <w:rPr>
          <w:rFonts w:ascii="PMingLiU" w:eastAsia="PMingLiU" w:hAnsi="PMingLiU" w:cs="PMingLiU" w:hint="eastAsia"/>
          <w:sz w:val="24"/>
          <w:szCs w:val="24"/>
        </w:rPr>
        <w:t>电子邮箱：</w:t>
      </w:r>
      <w:hyperlink r:id="rId7" w:history="1">
        <w:r w:rsidRPr="00D66B4D">
          <w:rPr>
            <w:rStyle w:val="a4"/>
            <w:sz w:val="24"/>
            <w:szCs w:val="24"/>
          </w:rPr>
          <w:t>CPAWENDYLIU@GMAIL.COM</w:t>
        </w:r>
      </w:hyperlink>
    </w:p>
    <w:p w14:paraId="3CA6653E" w14:textId="77777777" w:rsidR="003C3128" w:rsidRPr="00D66B4D" w:rsidRDefault="003C3128" w:rsidP="003C3128">
      <w:pPr>
        <w:jc w:val="center"/>
        <w:rPr>
          <w:sz w:val="24"/>
          <w:szCs w:val="24"/>
        </w:rPr>
      </w:pPr>
      <w:r w:rsidRPr="00D66B4D">
        <w:rPr>
          <w:rFonts w:ascii="PMingLiU" w:eastAsia="PMingLiU" w:hAnsi="PMingLiU" w:cs="PMingLiU" w:hint="eastAsia"/>
          <w:sz w:val="24"/>
          <w:szCs w:val="24"/>
        </w:rPr>
        <w:t>地址：</w:t>
      </w:r>
      <w:r w:rsidRPr="00D66B4D">
        <w:rPr>
          <w:sz w:val="24"/>
          <w:szCs w:val="24"/>
        </w:rPr>
        <w:t>21343 COLD SPRING LN, DIAMOND BAR, CA 91765</w:t>
      </w:r>
    </w:p>
    <w:p w14:paraId="3CBAD0DA" w14:textId="77777777" w:rsidR="003C3128" w:rsidRPr="003C3128" w:rsidRDefault="003C3128" w:rsidP="003C3128">
      <w:pPr>
        <w:ind w:left="720"/>
        <w:rPr>
          <w:rFonts w:ascii="Microsoft JhengHei" w:eastAsia="Microsoft JhengHei" w:hAnsi="Microsoft JhengHei" w:cs="Microsoft JhengHei"/>
          <w:color w:val="454545"/>
          <w:sz w:val="21"/>
          <w:szCs w:val="21"/>
          <w:lang w:eastAsia="zh-TW"/>
        </w:rPr>
      </w:pPr>
    </w:p>
    <w:p w14:paraId="2AA60D1B" w14:textId="7DE7B294" w:rsidR="00513572" w:rsidRPr="003C3128" w:rsidRDefault="00C9451E" w:rsidP="003C3128">
      <w:pPr>
        <w:ind w:left="720"/>
        <w:jc w:val="center"/>
        <w:rPr>
          <w:rFonts w:ascii="Microsoft JhengHei" w:eastAsia="Microsoft JhengHei" w:hAnsi="Microsoft JhengHei" w:cs="Microsoft JhengHei"/>
          <w:b/>
          <w:bCs/>
          <w:color w:val="454545"/>
          <w:sz w:val="28"/>
          <w:szCs w:val="28"/>
        </w:rPr>
      </w:pPr>
      <w:r w:rsidRPr="003C3128">
        <w:rPr>
          <w:rFonts w:ascii="Microsoft JhengHei" w:eastAsia="Microsoft JhengHei" w:hAnsi="Microsoft JhengHei" w:cs="Microsoft JhengHei" w:hint="eastAsia"/>
          <w:b/>
          <w:bCs/>
          <w:color w:val="454545"/>
          <w:sz w:val="28"/>
          <w:szCs w:val="28"/>
        </w:rPr>
        <w:t>2</w:t>
      </w:r>
      <w:r w:rsidRPr="003C3128">
        <w:rPr>
          <w:rFonts w:ascii="Microsoft JhengHei" w:eastAsia="Microsoft JhengHei" w:hAnsi="Microsoft JhengHei" w:cs="Microsoft JhengHei"/>
          <w:b/>
          <w:bCs/>
          <w:color w:val="454545"/>
          <w:sz w:val="28"/>
          <w:szCs w:val="28"/>
        </w:rPr>
        <w:t>022</w:t>
      </w:r>
      <w:r w:rsidRPr="003C3128">
        <w:rPr>
          <w:rFonts w:ascii="Microsoft JhengHei" w:eastAsia="Microsoft JhengHei" w:hAnsi="Microsoft JhengHei" w:cs="Microsoft JhengHei" w:hint="eastAsia"/>
          <w:b/>
          <w:bCs/>
          <w:color w:val="454545"/>
          <w:sz w:val="28"/>
          <w:szCs w:val="28"/>
        </w:rPr>
        <w:t>年度</w:t>
      </w:r>
      <w:r w:rsidR="003C3128" w:rsidRPr="003C3128">
        <w:rPr>
          <w:rFonts w:ascii="Microsoft JhengHei" w:eastAsia="Microsoft JhengHei" w:hAnsi="Microsoft JhengHei" w:cs="Microsoft JhengHei" w:hint="eastAsia"/>
          <w:b/>
          <w:bCs/>
          <w:color w:val="454545"/>
          <w:sz w:val="28"/>
          <w:szCs w:val="28"/>
        </w:rPr>
        <w:t>公司</w:t>
      </w:r>
      <w:r w:rsidRPr="003C3128">
        <w:rPr>
          <w:rFonts w:ascii="Microsoft JhengHei" w:eastAsia="Microsoft JhengHei" w:hAnsi="Microsoft JhengHei" w:cs="Microsoft JhengHei" w:hint="eastAsia"/>
          <w:b/>
          <w:bCs/>
          <w:color w:val="454545"/>
          <w:sz w:val="28"/>
          <w:szCs w:val="28"/>
        </w:rPr>
        <w:t>报税所需资料清单</w:t>
      </w:r>
    </w:p>
    <w:p w14:paraId="7376F820" w14:textId="390D5EBA" w:rsidR="00C9451E" w:rsidRPr="0028513A" w:rsidRDefault="0028513A" w:rsidP="0028513A">
      <w:pPr>
        <w:ind w:left="540"/>
        <w:rPr>
          <w:rFonts w:ascii="Microsoft JhengHei" w:eastAsia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>1</w:t>
      </w: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>、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前一年度的公司税表：1</w:t>
      </w:r>
      <w:r w:rsidR="00C9451E" w:rsidRPr="0028513A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120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表、1</w:t>
      </w:r>
      <w:r w:rsidR="00C9451E" w:rsidRPr="0028513A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120S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表、1</w:t>
      </w:r>
      <w:r w:rsidR="00C9451E" w:rsidRPr="0028513A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065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表、5</w:t>
      </w:r>
      <w:r w:rsidR="00C9451E" w:rsidRPr="0028513A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68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表（L</w:t>
      </w:r>
      <w:r w:rsidR="00C9451E" w:rsidRPr="0028513A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LC</w:t>
      </w:r>
      <w:r w:rsidR="00C9451E" w:rsidRPr="0028513A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公司）</w:t>
      </w:r>
    </w:p>
    <w:p w14:paraId="1CEBDAE4" w14:textId="331E5EED" w:rsidR="0028513A" w:rsidRPr="0028513A" w:rsidRDefault="0028513A" w:rsidP="0028513A">
      <w:pPr>
        <w:ind w:left="540"/>
        <w:rPr>
          <w:rFonts w:ascii="Microsoft JhengHei" w:hAnsi="Microsoft JhengHei" w:cs="Microsoft JhengHei" w:hint="eastAsia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2</w:t>
      </w:r>
      <w:r>
        <w:rPr>
          <w:rFonts w:asciiTheme="minorEastAsia" w:hAnsiTheme="minorEastAsia" w:cs="Microsoft JhengHei" w:hint="eastAsia"/>
          <w:color w:val="454545"/>
          <w:sz w:val="24"/>
          <w:szCs w:val="24"/>
        </w:rPr>
        <w:t>、</w:t>
      </w: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>2</w:t>
      </w:r>
      <w:r>
        <w:rPr>
          <w:rFonts w:ascii="Microsoft JhengHei" w:hAnsi="Microsoft JhengHei" w:cs="Microsoft JhengHei"/>
          <w:color w:val="454545"/>
          <w:sz w:val="24"/>
          <w:szCs w:val="24"/>
        </w:rPr>
        <w:t>022</w:t>
      </w: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>年新成立的公司需要提供公司税号、注册文件</w:t>
      </w:r>
    </w:p>
    <w:p w14:paraId="4B0992AE" w14:textId="4209C8FD" w:rsidR="00C9451E" w:rsidRPr="0028513A" w:rsidRDefault="0028513A" w:rsidP="003C3128"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 w:rsidRPr="0028513A">
        <w:rPr>
          <w:rFonts w:ascii="Microsoft JhengHei" w:hAnsi="Microsoft JhengHei" w:cs="Microsoft JhengHei"/>
          <w:color w:val="454545"/>
          <w:sz w:val="24"/>
          <w:szCs w:val="24"/>
        </w:rPr>
        <w:t>3</w:t>
      </w:r>
      <w:r w:rsidR="00C9451E"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、</w:t>
      </w:r>
      <w:r w:rsidR="003C3128"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公司薪资</w:t>
      </w:r>
      <w:r w:rsidR="00C9451E"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税表</w:t>
      </w:r>
      <w:r w:rsidR="00C9451E" w:rsidRPr="0028513A">
        <w:rPr>
          <w:rFonts w:ascii="Microsoft JhengHei" w:hAnsi="Microsoft JhengHei" w:cs="Microsoft JhengHei"/>
          <w:color w:val="454545"/>
          <w:sz w:val="24"/>
          <w:szCs w:val="24"/>
        </w:rPr>
        <w:t>W3</w:t>
      </w:r>
    </w:p>
    <w:p w14:paraId="58C02C04" w14:textId="451E61C6" w:rsidR="0028513A" w:rsidRPr="0028513A" w:rsidRDefault="0028513A" w:rsidP="003C3128">
      <w:pPr>
        <w:ind w:left="540"/>
        <w:rPr>
          <w:rFonts w:ascii="Microsoft JhengHei" w:hAnsi="Microsoft JhengHei" w:cs="Microsoft JhengHei" w:hint="eastAsia"/>
          <w:color w:val="454545"/>
          <w:sz w:val="24"/>
          <w:szCs w:val="24"/>
        </w:rPr>
      </w:pPr>
      <w:r w:rsidRPr="0028513A">
        <w:rPr>
          <w:rFonts w:ascii="Microsoft JhengHei" w:hAnsi="Microsoft JhengHei" w:cs="Microsoft JhengHei"/>
          <w:color w:val="454545"/>
          <w:sz w:val="24"/>
          <w:szCs w:val="24"/>
        </w:rPr>
        <w:t>4</w:t>
      </w:r>
      <w:r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、公司</w:t>
      </w:r>
      <w:r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9</w:t>
      </w:r>
      <w:r w:rsidRPr="0028513A">
        <w:rPr>
          <w:rFonts w:ascii="Microsoft JhengHei" w:hAnsi="Microsoft JhengHei" w:cs="Microsoft JhengHei"/>
          <w:color w:val="454545"/>
          <w:sz w:val="24"/>
          <w:szCs w:val="24"/>
        </w:rPr>
        <w:t>41</w:t>
      </w:r>
      <w:r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季度表以及</w:t>
      </w:r>
      <w:r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E</w:t>
      </w:r>
      <w:r w:rsidRPr="0028513A">
        <w:rPr>
          <w:rFonts w:ascii="Microsoft JhengHei" w:hAnsi="Microsoft JhengHei" w:cs="Microsoft JhengHei"/>
          <w:color w:val="454545"/>
          <w:sz w:val="24"/>
          <w:szCs w:val="24"/>
        </w:rPr>
        <w:t>DD</w:t>
      </w: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>季度</w:t>
      </w:r>
      <w:r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税表</w:t>
      </w:r>
    </w:p>
    <w:p w14:paraId="4092F8B5" w14:textId="63A67170" w:rsidR="00C9451E" w:rsidRPr="0028513A" w:rsidRDefault="0028513A" w:rsidP="003C3128"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hAnsi="Microsoft JhengHei" w:cs="Microsoft JhengHei"/>
          <w:color w:val="454545"/>
          <w:sz w:val="24"/>
          <w:szCs w:val="24"/>
        </w:rPr>
        <w:t>5</w:t>
      </w:r>
      <w:r w:rsidR="00C9451E"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、所有收到的</w:t>
      </w:r>
      <w:r w:rsidR="00C9451E" w:rsidRPr="0028513A">
        <w:rPr>
          <w:rFonts w:ascii="Microsoft JhengHei" w:hAnsi="Microsoft JhengHei" w:cs="Microsoft JhengHei"/>
          <w:color w:val="454545"/>
          <w:sz w:val="24"/>
          <w:szCs w:val="24"/>
        </w:rPr>
        <w:t>1099</w:t>
      </w:r>
      <w:r w:rsidR="00C9451E" w:rsidRPr="0028513A">
        <w:rPr>
          <w:rFonts w:ascii="Microsoft JhengHei" w:hAnsi="Microsoft JhengHei" w:cs="Microsoft JhengHei" w:hint="eastAsia"/>
          <w:color w:val="454545"/>
          <w:sz w:val="24"/>
          <w:szCs w:val="24"/>
        </w:rPr>
        <w:t>表</w:t>
      </w:r>
    </w:p>
    <w:p w14:paraId="3680C9A6" w14:textId="4F2D2D55" w:rsidR="00C9451E" w:rsidRPr="003C3128" w:rsidRDefault="0028513A" w:rsidP="003C3128">
      <w:pPr>
        <w:ind w:left="540"/>
        <w:rPr>
          <w:rFonts w:ascii="Microsoft JhengHei" w:eastAsia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6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、所有开出的1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099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表（包括独立工）</w:t>
      </w:r>
    </w:p>
    <w:p w14:paraId="171A7C8F" w14:textId="59F89A07" w:rsidR="00C9451E" w:rsidRPr="003C3128" w:rsidRDefault="0028513A" w:rsidP="008E1A85">
      <w:pPr>
        <w:ind w:left="900" w:hanging="360"/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>7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、最终版本的2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>022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年财务报表</w:t>
      </w:r>
      <w:r w:rsidR="003C3128">
        <w:rPr>
          <w:rFonts w:asciiTheme="minorEastAsia" w:hAnsiTheme="minorEastAsia" w:cs="Microsoft JhengHei" w:hint="eastAsia"/>
          <w:color w:val="454545"/>
          <w:sz w:val="24"/>
          <w:szCs w:val="24"/>
          <w:lang w:eastAsia="zh-TW"/>
        </w:rPr>
        <w:t>，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包括：资产负债平衡表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>B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al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 xml:space="preserve">ance sheet 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、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利润表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Pro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>fit &amp; Loss</w:t>
      </w:r>
    </w:p>
    <w:p w14:paraId="014F4F25" w14:textId="1609186D" w:rsidR="00C9451E" w:rsidRPr="003C3128" w:rsidRDefault="0028513A" w:rsidP="003C3128">
      <w:pPr>
        <w:ind w:left="540"/>
        <w:rPr>
          <w:rFonts w:ascii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8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、固定资产明细表</w:t>
      </w:r>
      <w:r w:rsidR="003C3128">
        <w:rPr>
          <w:rFonts w:asciiTheme="minorEastAsia" w:hAnsiTheme="minorEastAsia" w:cs="Microsoft JhengHei" w:hint="eastAsia"/>
          <w:color w:val="454545"/>
          <w:sz w:val="24"/>
          <w:szCs w:val="24"/>
        </w:rPr>
        <w:t>：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名称、购入日、型号、原值、折旧</w:t>
      </w:r>
    </w:p>
    <w:p w14:paraId="76A118C9" w14:textId="33D89905" w:rsidR="00C9451E" w:rsidRPr="003C3128" w:rsidRDefault="0028513A" w:rsidP="008E1A85">
      <w:pPr>
        <w:ind w:left="900" w:hanging="360"/>
        <w:rPr>
          <w:rFonts w:ascii="Microsoft JhengHei" w:eastAsia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9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、公司2</w:t>
      </w:r>
      <w:r w:rsidR="00C9451E" w:rsidRPr="003C3128"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022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年每季度的预付税：收入税（</w:t>
      </w:r>
      <w:r w:rsidR="008E1A85" w:rsidRPr="008E1A85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含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联邦和州政府</w:t>
      </w:r>
      <w:r w:rsidR="008E1A85" w:rsidRPr="008E1A85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税</w:t>
      </w:r>
      <w:r w:rsidR="00C9451E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）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，销售税（提供应计税的销售总额、已交税的总额）</w:t>
      </w:r>
      <w:r w:rsidR="008E1A85">
        <w:rPr>
          <w:rFonts w:asciiTheme="minorEastAsia" w:hAnsiTheme="minorEastAsia" w:cs="Microsoft JhengHei" w:hint="eastAsia"/>
          <w:color w:val="454545"/>
          <w:sz w:val="24"/>
          <w:szCs w:val="24"/>
        </w:rPr>
        <w:t>；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已经预付税的请提供相应收据</w:t>
      </w:r>
    </w:p>
    <w:p w14:paraId="661DB38A" w14:textId="785644D4" w:rsidR="003C3128" w:rsidRPr="003C3128" w:rsidRDefault="0028513A" w:rsidP="008E1A85">
      <w:pPr>
        <w:ind w:left="900" w:hanging="360"/>
        <w:rPr>
          <w:rFonts w:ascii="Microsoft JhengHei" w:eastAsia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10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、公司信息变更的请及时通知我们，包括：地址、法人、</w:t>
      </w:r>
      <w:r w:rsidR="003C3128">
        <w:rPr>
          <w:rFonts w:asciiTheme="minorEastAsia" w:hAnsiTheme="minorEastAsia" w:cs="Microsoft JhengHei" w:hint="eastAsia"/>
          <w:color w:val="454545"/>
          <w:sz w:val="24"/>
          <w:szCs w:val="24"/>
        </w:rPr>
        <w:t>名称等变更；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如果法人是外国人请特别注明</w:t>
      </w:r>
    </w:p>
    <w:p w14:paraId="691F4DA1" w14:textId="1C6E9319" w:rsidR="00CB54CB" w:rsidRDefault="0028513A" w:rsidP="00CB54CB">
      <w:pPr>
        <w:ind w:left="540"/>
        <w:rPr>
          <w:rFonts w:ascii="Microsoft JhengHei" w:eastAsia="Microsoft JhengHei" w:hAnsi="Microsoft JhengHei" w:cs="Microsoft JhengHei"/>
          <w:color w:val="454545"/>
          <w:sz w:val="24"/>
          <w:szCs w:val="24"/>
        </w:rPr>
      </w:pPr>
      <w:r>
        <w:rPr>
          <w:rFonts w:ascii="Microsoft JhengHei" w:eastAsia="Microsoft JhengHei" w:hAnsi="Microsoft JhengHei" w:cs="Microsoft JhengHei"/>
          <w:color w:val="454545"/>
          <w:sz w:val="24"/>
          <w:szCs w:val="24"/>
        </w:rPr>
        <w:t>11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</w:rPr>
        <w:t>、作废支票</w:t>
      </w:r>
    </w:p>
    <w:p w14:paraId="2558AB12" w14:textId="223FB67E" w:rsidR="003C3128" w:rsidRPr="00CB54CB" w:rsidRDefault="006F1DB4" w:rsidP="00CB54CB">
      <w:pPr>
        <w:rPr>
          <w:rFonts w:ascii="Microsoft JhengHei" w:eastAsia="Microsoft JhengHei" w:hAnsi="Microsoft JhengHei" w:cs="Microsoft JhengHei"/>
          <w:b/>
          <w:bCs/>
          <w:color w:val="454545"/>
          <w:sz w:val="24"/>
          <w:szCs w:val="24"/>
        </w:rPr>
      </w:pPr>
      <w:r>
        <w:rPr>
          <w:rFonts w:ascii="Microsoft JhengHei" w:hAnsi="Microsoft JhengHei" w:cs="Microsoft JhengHei" w:hint="eastAsia"/>
          <w:b/>
          <w:bCs/>
          <w:color w:val="454545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b/>
          <w:bCs/>
          <w:color w:val="454545"/>
          <w:sz w:val="24"/>
          <w:szCs w:val="24"/>
        </w:rPr>
        <w:t xml:space="preserve">            </w:t>
      </w:r>
      <w:r w:rsidR="00CB54CB" w:rsidRPr="00CB54CB">
        <w:rPr>
          <w:rFonts w:ascii="Microsoft JhengHei" w:eastAsia="Microsoft JhengHei" w:hAnsi="Microsoft JhengHei" w:cs="Microsoft JhengHei" w:hint="eastAsia"/>
          <w:b/>
          <w:bCs/>
          <w:color w:val="454545"/>
          <w:sz w:val="24"/>
          <w:szCs w:val="24"/>
        </w:rPr>
        <w:t>请务必确认以上信息是正确的，并扫描发送到我们邮箱，</w:t>
      </w:r>
      <w:r w:rsidR="008E1A85" w:rsidRPr="00CB54CB">
        <w:rPr>
          <w:rFonts w:ascii="Microsoft JhengHei" w:eastAsia="Microsoft JhengHei" w:hAnsi="Microsoft JhengHei" w:cs="Microsoft JhengHei" w:hint="eastAsia"/>
          <w:b/>
          <w:bCs/>
          <w:color w:val="454545"/>
          <w:sz w:val="24"/>
          <w:szCs w:val="24"/>
        </w:rPr>
        <w:t>会计师将按此报税</w:t>
      </w:r>
      <w:r w:rsidR="003C3128" w:rsidRPr="00CB54CB">
        <w:rPr>
          <w:rFonts w:ascii="Microsoft JhengHei" w:eastAsia="Microsoft JhengHei" w:hAnsi="Microsoft JhengHei" w:cs="Microsoft JhengHei" w:hint="eastAsia"/>
          <w:b/>
          <w:bCs/>
          <w:color w:val="454545"/>
          <w:sz w:val="24"/>
          <w:szCs w:val="24"/>
        </w:rPr>
        <w:t>。</w:t>
      </w:r>
    </w:p>
    <w:p w14:paraId="22437C40" w14:textId="4EB7B86C" w:rsidR="003C3128" w:rsidRPr="00A37548" w:rsidRDefault="00A37548" w:rsidP="00A37548">
      <w:pPr>
        <w:ind w:left="900" w:hanging="360"/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</w:pPr>
      <w:r>
        <w:rPr>
          <w:rFonts w:ascii="Microsoft JhengHei" w:hAnsi="Microsoft JhengHei" w:cs="Microsoft JhengHei" w:hint="eastAsia"/>
          <w:color w:val="454545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color w:val="454545"/>
          <w:sz w:val="24"/>
          <w:szCs w:val="24"/>
        </w:rPr>
        <w:t xml:space="preserve">          </w:t>
      </w:r>
      <w:r w:rsidRPr="00A3754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付款时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支票抬頭寫</w:t>
      </w:r>
      <w:r w:rsidR="003C3128" w:rsidRPr="00A3754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 xml:space="preserve"> WENDY LIU CPA INC 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或</w:t>
      </w:r>
      <w:r w:rsidR="003C3128" w:rsidRPr="00A3754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>ZELLE</w:t>
      </w:r>
      <w:r w:rsidR="003C3128"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：</w:t>
      </w:r>
      <w:r w:rsidR="003C3128" w:rsidRPr="00A37548">
        <w:rPr>
          <w:rFonts w:ascii="Microsoft JhengHei" w:eastAsia="Microsoft JhengHei" w:hAnsi="Microsoft JhengHei" w:cs="Microsoft JhengHei"/>
          <w:color w:val="454545"/>
          <w:sz w:val="24"/>
          <w:szCs w:val="24"/>
          <w:lang w:eastAsia="zh-TW"/>
        </w:rPr>
        <w:t xml:space="preserve">909-479-9639 </w:t>
      </w:r>
    </w:p>
    <w:p w14:paraId="12026D82" w14:textId="77777777" w:rsidR="003C3128" w:rsidRPr="003C3128" w:rsidRDefault="003C3128" w:rsidP="008E1A85">
      <w:pPr>
        <w:jc w:val="center"/>
        <w:rPr>
          <w:rFonts w:ascii="Segoe UI" w:hAnsi="Segoe UI" w:cs="Segoe UI"/>
          <w:color w:val="454545"/>
          <w:sz w:val="24"/>
          <w:szCs w:val="24"/>
          <w:lang w:eastAsia="zh-TW"/>
        </w:rPr>
      </w:pPr>
      <w:r w:rsidRPr="003C3128"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我們的服務宗旨是：</w:t>
      </w:r>
      <w:r w:rsidRPr="003C3128"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專業，保密，負責，親切，準時</w:t>
      </w:r>
      <w:r w:rsidRPr="003C3128">
        <w:rPr>
          <w:rFonts w:ascii="Segoe UI" w:hAnsi="Segoe UI" w:cs="Segoe UI"/>
          <w:color w:val="454545"/>
          <w:sz w:val="24"/>
          <w:szCs w:val="24"/>
          <w:lang w:eastAsia="zh-TW"/>
        </w:rPr>
        <w:t xml:space="preserve"> </w:t>
      </w:r>
      <w:r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感謝您選擇我們為您提供優質服務</w:t>
      </w:r>
    </w:p>
    <w:p w14:paraId="7B3B0533" w14:textId="7D244E13" w:rsidR="003C3128" w:rsidRDefault="003C3128" w:rsidP="008E1A85">
      <w:pPr>
        <w:ind w:left="720"/>
        <w:jc w:val="center"/>
        <w:rPr>
          <w:lang w:eastAsia="zh-TW"/>
        </w:rPr>
      </w:pPr>
      <w:r w:rsidRPr="003C3128">
        <w:rPr>
          <w:rFonts w:ascii="Microsoft JhengHei" w:eastAsia="Microsoft JhengHei" w:hAnsi="Microsoft JhengHei" w:cs="Microsoft JhengHei" w:hint="eastAsia"/>
          <w:color w:val="454545"/>
          <w:sz w:val="24"/>
          <w:szCs w:val="24"/>
          <w:lang w:eastAsia="zh-TW"/>
        </w:rPr>
        <w:t>如有任何問題請與我們聯繫</w:t>
      </w:r>
    </w:p>
    <w:sectPr w:rsidR="003C3128" w:rsidSect="0028513A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3E6D" w14:textId="77777777" w:rsidR="0028513A" w:rsidRDefault="0028513A" w:rsidP="0028513A">
      <w:pPr>
        <w:spacing w:after="0" w:line="240" w:lineRule="auto"/>
      </w:pPr>
      <w:r>
        <w:separator/>
      </w:r>
    </w:p>
  </w:endnote>
  <w:endnote w:type="continuationSeparator" w:id="0">
    <w:p w14:paraId="43F49062" w14:textId="77777777" w:rsidR="0028513A" w:rsidRDefault="0028513A" w:rsidP="0028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4268" w14:textId="77777777" w:rsidR="0028513A" w:rsidRDefault="0028513A" w:rsidP="0028513A">
      <w:pPr>
        <w:spacing w:after="0" w:line="240" w:lineRule="auto"/>
      </w:pPr>
      <w:r>
        <w:separator/>
      </w:r>
    </w:p>
  </w:footnote>
  <w:footnote w:type="continuationSeparator" w:id="0">
    <w:p w14:paraId="5B147E49" w14:textId="77777777" w:rsidR="0028513A" w:rsidRDefault="0028513A" w:rsidP="0028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A6860"/>
    <w:multiLevelType w:val="hybridMultilevel"/>
    <w:tmpl w:val="FFFFFFFF"/>
    <w:lvl w:ilvl="0" w:tplc="16A2C6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C42257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B08C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589D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CEF8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D661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2869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BE60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CCF4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272052"/>
    <w:multiLevelType w:val="hybridMultilevel"/>
    <w:tmpl w:val="F6EA1AC2"/>
    <w:lvl w:ilvl="0" w:tplc="829AACDC">
      <w:start w:val="1"/>
      <w:numFmt w:val="decimal"/>
      <w:lvlText w:val="%1、"/>
      <w:lvlJc w:val="left"/>
      <w:pPr>
        <w:ind w:left="1260" w:hanging="720"/>
      </w:pPr>
      <w:rPr>
        <w:rFonts w:ascii="Microsoft JhengHei" w:eastAsia="Microsoft JhengHei" w:hAnsi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36949486">
    <w:abstractNumId w:val="0"/>
  </w:num>
  <w:num w:numId="2" w16cid:durableId="166588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72"/>
    <w:rsid w:val="0028513A"/>
    <w:rsid w:val="003C3128"/>
    <w:rsid w:val="00513572"/>
    <w:rsid w:val="006F1DB4"/>
    <w:rsid w:val="008E1A85"/>
    <w:rsid w:val="00A37548"/>
    <w:rsid w:val="00C9451E"/>
    <w:rsid w:val="00CB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C2C4E"/>
  <w15:chartTrackingRefBased/>
  <w15:docId w15:val="{C091962F-33F9-4CEA-A1BD-5E92CFE5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3128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28513A"/>
  </w:style>
  <w:style w:type="paragraph" w:styleId="a7">
    <w:name w:val="footer"/>
    <w:basedOn w:val="a"/>
    <w:link w:val="a8"/>
    <w:uiPriority w:val="99"/>
    <w:unhideWhenUsed/>
    <w:rsid w:val="00285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28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AWENDYLI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348</Characters>
  <Application>Microsoft Office Word</Application>
  <DocSecurity>0</DocSecurity>
  <Lines>174</Lines>
  <Paragraphs>231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LIU</dc:creator>
  <cp:keywords/>
  <dc:description/>
  <cp:lastModifiedBy>WENDY LIU</cp:lastModifiedBy>
  <cp:revision>6</cp:revision>
  <dcterms:created xsi:type="dcterms:W3CDTF">2023-01-04T18:25:00Z</dcterms:created>
  <dcterms:modified xsi:type="dcterms:W3CDTF">2023-01-04T19:31:00Z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f4f4bc28f9b0731dd8008c58dffe10f7a679d4451911c79672bffadf79ade614</vt:lpwstr>
  </property>
</Properties>
</file>